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A71BD" w14:textId="77777777" w:rsidR="00CD0218" w:rsidRPr="00CD0218" w:rsidRDefault="00CD0218" w:rsidP="00CD0218">
      <w:pPr>
        <w:spacing w:after="0" w:line="240" w:lineRule="auto"/>
        <w:ind w:firstLine="709"/>
        <w:jc w:val="center"/>
        <w:rPr>
          <w:rFonts w:ascii="Times New Roman" w:hAnsi="Times New Roman" w:cs="Times New Roman"/>
          <w:b/>
          <w:bCs/>
          <w:sz w:val="24"/>
          <w:szCs w:val="24"/>
        </w:rPr>
      </w:pPr>
      <w:r w:rsidRPr="00CD0218">
        <w:rPr>
          <w:rFonts w:ascii="Times New Roman" w:hAnsi="Times New Roman" w:cs="Times New Roman"/>
          <w:b/>
          <w:bCs/>
          <w:sz w:val="24"/>
          <w:szCs w:val="24"/>
        </w:rPr>
        <w:t>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w:t>
      </w:r>
      <w:bookmarkStart w:id="0" w:name="_GoBack"/>
      <w:bookmarkEnd w:id="0"/>
      <w:r w:rsidRPr="00CD0218">
        <w:rPr>
          <w:rFonts w:ascii="Times New Roman" w:hAnsi="Times New Roman" w:cs="Times New Roman"/>
          <w:b/>
          <w:bCs/>
          <w:sz w:val="24"/>
          <w:szCs w:val="24"/>
        </w:rPr>
        <w:t>тей, установленных в целях противодействия коррупции</w:t>
      </w:r>
    </w:p>
    <w:p w14:paraId="0E3A33CF" w14:textId="77777777" w:rsidR="00CD0218" w:rsidRPr="00CD0218" w:rsidRDefault="00CD0218" w:rsidP="00CD0218">
      <w:pPr>
        <w:spacing w:after="0" w:line="240" w:lineRule="auto"/>
        <w:ind w:firstLine="709"/>
        <w:jc w:val="right"/>
        <w:rPr>
          <w:rFonts w:ascii="Times New Roman" w:hAnsi="Times New Roman" w:cs="Times New Roman"/>
          <w:i/>
          <w:iCs/>
          <w:sz w:val="24"/>
          <w:szCs w:val="24"/>
        </w:rPr>
      </w:pPr>
      <w:r w:rsidRPr="00CD0218">
        <w:rPr>
          <w:rFonts w:ascii="Times New Roman" w:hAnsi="Times New Roman" w:cs="Times New Roman"/>
          <w:i/>
          <w:iCs/>
          <w:sz w:val="24"/>
          <w:szCs w:val="24"/>
        </w:rPr>
        <w:t>Подготовлен Министерством </w:t>
      </w:r>
      <w:r w:rsidRPr="00CD0218">
        <w:rPr>
          <w:rFonts w:ascii="Times New Roman" w:hAnsi="Times New Roman" w:cs="Times New Roman"/>
          <w:i/>
          <w:iCs/>
          <w:sz w:val="24"/>
          <w:szCs w:val="24"/>
        </w:rPr>
        <w:br/>
        <w:t>труда и социальной защиты </w:t>
      </w:r>
      <w:r w:rsidRPr="00CD0218">
        <w:rPr>
          <w:rFonts w:ascii="Times New Roman" w:hAnsi="Times New Roman" w:cs="Times New Roman"/>
          <w:i/>
          <w:iCs/>
          <w:sz w:val="24"/>
          <w:szCs w:val="24"/>
        </w:rPr>
        <w:br/>
        <w:t>Российской Федерации </w:t>
      </w:r>
      <w:r w:rsidRPr="00CD0218">
        <w:rPr>
          <w:rFonts w:ascii="Times New Roman" w:hAnsi="Times New Roman" w:cs="Times New Roman"/>
          <w:i/>
          <w:iCs/>
          <w:sz w:val="24"/>
          <w:szCs w:val="24"/>
        </w:rPr>
        <w:br/>
        <w:t>(февраль 2016 г.)</w:t>
      </w:r>
    </w:p>
    <w:p w14:paraId="69E23F00"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14:paraId="2797C2AF"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14:paraId="04148BB2"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 предотвращении или урегулировании конфликта интересов;</w:t>
      </w:r>
    </w:p>
    <w:p w14:paraId="233FD028"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14:paraId="6221539D"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При этом обстоятельства, указанные в подпунктах «а» и «б» пункта 2,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14:paraId="33919A02"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14:paraId="73CE0EBF"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14:paraId="4318B54A"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
    <w:p w14:paraId="25EFB41F"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14:paraId="77DDD3BD"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указание срочных обязательств финансового характера на сумму менее 500 000 рублей;</w:t>
      </w:r>
    </w:p>
    <w:p w14:paraId="1410E8A2"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lastRenderedPageBreak/>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14:paraId="67B942C6"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3. 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14:paraId="4943A169"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14:paraId="4294202C"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а) замечание;</w:t>
      </w:r>
    </w:p>
    <w:p w14:paraId="47A30875"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б) выговор;</w:t>
      </w:r>
    </w:p>
    <w:p w14:paraId="54884D7D"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в) строгий выговор (для государственных служащих, замещающих должности военной и правоохранительной службы);</w:t>
      </w:r>
    </w:p>
    <w:p w14:paraId="0C119E36"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г) предупреждение о неполном служебном (должностном) соответствии;</w:t>
      </w:r>
    </w:p>
    <w:p w14:paraId="1AEF4361"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д) увольнение с государственной (муниципальной) службы в связи с утратой доверия.</w:t>
      </w:r>
    </w:p>
    <w:p w14:paraId="67F897D5"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5. При определении конкретного вида взыскания, которое подлежит применению, учитываются следующие установленные законодательством критерии:</w:t>
      </w:r>
    </w:p>
    <w:p w14:paraId="46E5BE0A"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а) характер и тяжесть совершенного нарушения;</w:t>
      </w:r>
    </w:p>
    <w:p w14:paraId="76B8628A"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б) обстоятельства, при которых совершено нарушение;</w:t>
      </w:r>
    </w:p>
    <w:p w14:paraId="1AA95154"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в) соблюдение служащим других запретов, исполнение других обязанностей, установленных в целях противодействия коррупции;</w:t>
      </w:r>
    </w:p>
    <w:p w14:paraId="6CA1CD78"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г) предшествующие результаты исполнения служащим своих должностных обязанностей.</w:t>
      </w:r>
    </w:p>
    <w:p w14:paraId="16545927"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14:paraId="3CECD7A7"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а) сокрытия доходов, имущества, источники происхождения которых служащий не мог пояснить или стоимость которых не соответствовала его доходам;</w:t>
      </w:r>
    </w:p>
    <w:p w14:paraId="6519FB21"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14:paraId="30C41C8C"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в) указания недостоверной цены сделки в разделе 2 Справки для придания видимости соответствия расходов служащего его доходам;</w:t>
      </w:r>
    </w:p>
    <w:p w14:paraId="6E87EE7D"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14:paraId="6FD5241F"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д) сокрытия информации о фактах получения доходов от продажи имущества по цене существенно выше рыночной;</w:t>
      </w:r>
    </w:p>
    <w:p w14:paraId="5ED7BD0F"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14:paraId="157CD5C6" w14:textId="77777777" w:rsidR="00CD0218" w:rsidRPr="00CD0218" w:rsidRDefault="00CD0218" w:rsidP="00CD0218">
      <w:pPr>
        <w:spacing w:after="0" w:line="240" w:lineRule="auto"/>
        <w:ind w:firstLine="709"/>
        <w:jc w:val="both"/>
        <w:rPr>
          <w:rFonts w:ascii="Times New Roman" w:hAnsi="Times New Roman" w:cs="Times New Roman"/>
          <w:sz w:val="24"/>
          <w:szCs w:val="24"/>
        </w:rPr>
      </w:pPr>
      <w:proofErr w:type="gramStart"/>
      <w:r w:rsidRPr="00CD0218">
        <w:rPr>
          <w:rFonts w:ascii="Times New Roman" w:hAnsi="Times New Roman" w:cs="Times New Roman"/>
          <w:sz w:val="24"/>
          <w:szCs w:val="24"/>
        </w:rPr>
        <w:lastRenderedPageBreak/>
        <w:t>ж)  иных</w:t>
      </w:r>
      <w:proofErr w:type="gramEnd"/>
      <w:r w:rsidRPr="00CD0218">
        <w:rPr>
          <w:rFonts w:ascii="Times New Roman" w:hAnsi="Times New Roman" w:cs="Times New Roman"/>
          <w:sz w:val="24"/>
          <w:szCs w:val="24"/>
        </w:rPr>
        <w:t xml:space="preserve">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14:paraId="7121C0ED"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Обзор ситуаций, которые расценивались как значительные проступки, влекущие увольнение служащего в связи с утратой доверия, представлен в приложении № 1.</w:t>
      </w:r>
    </w:p>
    <w:p w14:paraId="36F3468C"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14:paraId="2DE64BD7"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14:paraId="76F84EEB"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14:paraId="2EF88914"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Обзор ситуаций, которые расценивались как малозначительные проступки, приведен в приложении № 2.</w:t>
      </w:r>
    </w:p>
    <w:p w14:paraId="0FAF99E9"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14:paraId="5EB04AB9"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10. Практика применения взысканий показывает, что в отдельных случаях впервые совершенных несущественных проступков, обзор которых приведен в приложении № 3, и при отсутствии отягчающих обстоятельств, взыскания не применялись.</w:t>
      </w:r>
    </w:p>
    <w:p w14:paraId="2C2F7533"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11. Одновременно при принятии решения о применении к служащему взыскания учитывались характеристика служащего, которая о нем давалась его непосредственным руководителем.</w:t>
      </w:r>
    </w:p>
    <w:p w14:paraId="33AFDEC6"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14:paraId="7D022313"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а) совершение служащим нарушения требований законодательства о противодействии коррупции впервые;</w:t>
      </w:r>
    </w:p>
    <w:p w14:paraId="5608853D"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14:paraId="1FEC6063"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Указом Президента Российской Федерации от 21 сентября 2009 г. № 1065;</w:t>
      </w:r>
    </w:p>
    <w:p w14:paraId="4A3A66AB"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г) содействие проверяемого осуществляемым в ходе проверки мероприятиям, направленным на всестороннее изучение предмета проверки.</w:t>
      </w:r>
    </w:p>
    <w:p w14:paraId="3D818A82"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13. Наличие обстоятельства, указанного в подпункте «б» пункта 12, рекомендуется определять путем получения у непосредственного руководителя служащего характеризующих его данных.</w:t>
      </w:r>
    </w:p>
    <w:p w14:paraId="2DAB75A5"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14:paraId="25CCFB4F"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14:paraId="43D1BA4D"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lastRenderedPageBreak/>
        <w:t>16. Проведенный анализ выявил, что к отягчающим обстоятельствам были отнесены только следующие:</w:t>
      </w:r>
    </w:p>
    <w:p w14:paraId="5FE4E314"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14:paraId="6AE85E90"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б) одновременное нарушение двух и более требований законодательства о противодействии коррупции;</w:t>
      </w:r>
    </w:p>
    <w:p w14:paraId="6F80B485"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в) наличие неснятого дисциплинарного взыскания;</w:t>
      </w:r>
    </w:p>
    <w:p w14:paraId="379A360C"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г) нарушение требований законодательства о противодействии коррупции в рамках предыдущих декларационных кампаний.</w:t>
      </w:r>
    </w:p>
    <w:p w14:paraId="32183B35"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14:paraId="66A439B7"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14:paraId="45471D0A"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Приложение № 1</w:t>
      </w:r>
    </w:p>
    <w:p w14:paraId="5431D043"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Обзор ситуаций, которые расценивались как значительные проступки, влекущие увольнение государственного (муниципального) служащего в связи с утратой доверия</w:t>
      </w:r>
    </w:p>
    <w:p w14:paraId="160F8D0F"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Не представлены сведения о своих доходах, расходах, имуществе, обязательствах имущественного характера.</w:t>
      </w:r>
    </w:p>
    <w:p w14:paraId="6DA32F72"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14:paraId="28600EB1"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14:paraId="082073E5"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а) не указания соответствующих сведений о расходах в разделе 2 Справки и одновременного не указания сведений о приобретенном имуществе в разделе 3 и (или) в разделе 5 Справки;</w:t>
      </w:r>
    </w:p>
    <w:p w14:paraId="600AD8A1"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б) не 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14:paraId="1B257A6C"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Сокрыт банковский счет, движение денежных средств по которому в течение отчетного года не было объяснено исходя из доходов служащего.</w:t>
      </w:r>
    </w:p>
    <w:p w14:paraId="07D64439"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Представлены недостоверные сведения, способствующие сокрытию информации о наличии конфликта интересов, в том числе:</w:t>
      </w:r>
    </w:p>
    <w:p w14:paraId="42040105"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14:paraId="2EA7ED24"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14:paraId="7B414D20"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в) о получении кредитов, займов от организации, в отношении которой служащий выполняет функции государственного (муниципального) управления;</w:t>
      </w:r>
    </w:p>
    <w:p w14:paraId="1338B6AB"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14:paraId="01C48349"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lastRenderedPageBreak/>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14:paraId="6AED2DBB"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Представление недостоверных сведений, способствующих сокрытию информации о нарушении запретов, например:</w:t>
      </w:r>
    </w:p>
    <w:p w14:paraId="28005134"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а) о получении служащим дохода от предпринимательской деятельности;</w:t>
      </w:r>
    </w:p>
    <w:p w14:paraId="2F380272"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14:paraId="12C29EFE"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в) для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F5A2601"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о владении (пользовании) иностранными финансовыми инструментами;</w:t>
      </w:r>
      <w:r w:rsidRPr="00CD0218">
        <w:rPr>
          <w:rFonts w:ascii="Times New Roman" w:hAnsi="Times New Roman" w:cs="Times New Roman"/>
          <w:sz w:val="24"/>
          <w:szCs w:val="24"/>
        </w:rPr>
        <w:br/>
        <w:t>о наличии счета (счетов) в иностранном(</w:t>
      </w:r>
      <w:proofErr w:type="spellStart"/>
      <w:r w:rsidRPr="00CD0218">
        <w:rPr>
          <w:rFonts w:ascii="Times New Roman" w:hAnsi="Times New Roman" w:cs="Times New Roman"/>
          <w:sz w:val="24"/>
          <w:szCs w:val="24"/>
        </w:rPr>
        <w:t>ых</w:t>
      </w:r>
      <w:proofErr w:type="spellEnd"/>
      <w:r w:rsidRPr="00CD0218">
        <w:rPr>
          <w:rFonts w:ascii="Times New Roman" w:hAnsi="Times New Roman" w:cs="Times New Roman"/>
          <w:sz w:val="24"/>
          <w:szCs w:val="24"/>
        </w:rPr>
        <w:t>) банке(банках).</w:t>
      </w:r>
    </w:p>
    <w:p w14:paraId="5070C2E3"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Сокрытие сведений о находящемся в собственности недвижимом имуществе, расположенном за пределами Российской Федерации.</w:t>
      </w:r>
    </w:p>
    <w:p w14:paraId="10F16618"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14:paraId="17E66237"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14:paraId="7C5293FF"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14:paraId="07048A70"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14:paraId="543F9446"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14:paraId="26281401"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Приложение № 2</w:t>
      </w:r>
    </w:p>
    <w:p w14:paraId="6A942448"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Обзор ситуаций, которые расценивались как малозначительные проступки</w:t>
      </w:r>
    </w:p>
    <w:p w14:paraId="5040C7A8"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14:paraId="60384847"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14:paraId="6A39BA3C"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14:paraId="43AA85F5"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lastRenderedPageBreak/>
        <w:t>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
    <w:p w14:paraId="7FE1F2FF"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Служащим повторно совершены несущественные проступки.</w:t>
      </w:r>
    </w:p>
    <w:p w14:paraId="1A342F87"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Приложение № 3</w:t>
      </w:r>
    </w:p>
    <w:p w14:paraId="5F101081"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Обзор ситуаций, которые расценивались как несущественные проступки</w:t>
      </w:r>
    </w:p>
    <w:p w14:paraId="06560320"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Разница при суммировании всех доходов в разделе 1 Справки не превышает 10 000 рублей от фактически полученного дохода.</w:t>
      </w:r>
    </w:p>
    <w:p w14:paraId="2CC2A96F"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Объект недвижимого имущества, находящийся в пользовании по договору социального найма, указан в разделе «Недвижимое имущество».</w:t>
      </w:r>
    </w:p>
    <w:p w14:paraId="42EAD3C0"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 не осуществлена.</w:t>
      </w:r>
    </w:p>
    <w:p w14:paraId="45CA5114"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14:paraId="7D954E6B"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14:paraId="63EE5D20"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14:paraId="4A777103"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14:paraId="63375881"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14:paraId="5D4B3397"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14:paraId="290702D2"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14:paraId="0D03F966"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Загрузить файлы:</w:t>
      </w:r>
    </w:p>
    <w:p w14:paraId="6C837FFD" w14:textId="77777777" w:rsidR="00CD0218" w:rsidRPr="00CD0218" w:rsidRDefault="00CD0218" w:rsidP="00CD0218">
      <w:pPr>
        <w:spacing w:after="0" w:line="240" w:lineRule="auto"/>
        <w:ind w:firstLine="709"/>
        <w:jc w:val="both"/>
        <w:rPr>
          <w:rFonts w:ascii="Times New Roman" w:hAnsi="Times New Roman" w:cs="Times New Roman"/>
          <w:sz w:val="24"/>
          <w:szCs w:val="24"/>
        </w:rPr>
      </w:pPr>
      <w:hyperlink r:id="rId5" w:history="1">
        <w:r w:rsidRPr="00CD0218">
          <w:rPr>
            <w:rStyle w:val="a3"/>
            <w:rFonts w:ascii="Times New Roman" w:hAnsi="Times New Roman" w:cs="Times New Roman"/>
            <w:sz w:val="24"/>
            <w:szCs w:val="24"/>
          </w:rPr>
          <w:t>Обзор практики привлечения к ответственности государственных (муниципальных) служащих (.DOC)</w:t>
        </w:r>
      </w:hyperlink>
      <w:r w:rsidRPr="00CD0218">
        <w:rPr>
          <w:rFonts w:ascii="Times New Roman" w:hAnsi="Times New Roman" w:cs="Times New Roman"/>
          <w:sz w:val="24"/>
          <w:szCs w:val="24"/>
        </w:rPr>
        <w:t> </w:t>
      </w:r>
      <w:r w:rsidRPr="00CD0218">
        <w:rPr>
          <w:rFonts w:ascii="Times New Roman" w:hAnsi="Times New Roman" w:cs="Times New Roman"/>
          <w:sz w:val="24"/>
          <w:szCs w:val="24"/>
        </w:rPr>
        <w:br/>
      </w:r>
    </w:p>
    <w:p w14:paraId="0BD2071F"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pict w14:anchorId="3CE1FBEC">
          <v:rect id="_x0000_i1025" style="width:391.9pt;height:0" o:hrpct="0" o:hralign="center" o:hrstd="t" o:hrnoshade="t" o:hr="t" fillcolor="#eeefe1" stroked="f"/>
        </w:pict>
      </w:r>
    </w:p>
    <w:p w14:paraId="1367EDA2" w14:textId="77777777" w:rsidR="00CD0218" w:rsidRPr="00CD0218" w:rsidRDefault="00CD0218" w:rsidP="00CD0218">
      <w:pPr>
        <w:spacing w:after="0" w:line="240" w:lineRule="auto"/>
        <w:ind w:firstLine="709"/>
        <w:jc w:val="both"/>
        <w:rPr>
          <w:rFonts w:ascii="Times New Roman" w:hAnsi="Times New Roman" w:cs="Times New Roman"/>
          <w:sz w:val="24"/>
          <w:szCs w:val="24"/>
        </w:rPr>
      </w:pPr>
      <w:r w:rsidRPr="00CD0218">
        <w:rPr>
          <w:rFonts w:ascii="Times New Roman" w:hAnsi="Times New Roman" w:cs="Times New Roman"/>
          <w:sz w:val="24"/>
          <w:szCs w:val="24"/>
        </w:rPr>
        <w:t>Последняя публикация: 21.09.2017 10:01:16</w:t>
      </w:r>
    </w:p>
    <w:p w14:paraId="0EFEC0F0" w14:textId="77777777" w:rsidR="00734F1B" w:rsidRPr="00CD0218" w:rsidRDefault="00734F1B" w:rsidP="00CD0218">
      <w:pPr>
        <w:spacing w:after="0" w:line="240" w:lineRule="auto"/>
        <w:ind w:firstLine="709"/>
        <w:jc w:val="both"/>
        <w:rPr>
          <w:rFonts w:ascii="Times New Roman" w:hAnsi="Times New Roman" w:cs="Times New Roman"/>
          <w:sz w:val="24"/>
          <w:szCs w:val="24"/>
        </w:rPr>
      </w:pPr>
    </w:p>
    <w:sectPr w:rsidR="00734F1B" w:rsidRPr="00CD0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511A"/>
    <w:multiLevelType w:val="multilevel"/>
    <w:tmpl w:val="1FBC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104021"/>
    <w:multiLevelType w:val="multilevel"/>
    <w:tmpl w:val="0108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A94A87"/>
    <w:multiLevelType w:val="multilevel"/>
    <w:tmpl w:val="DA101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E94426"/>
    <w:multiLevelType w:val="multilevel"/>
    <w:tmpl w:val="5D16A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862F9C"/>
    <w:multiLevelType w:val="multilevel"/>
    <w:tmpl w:val="7AB60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FE36EE"/>
    <w:multiLevelType w:val="multilevel"/>
    <w:tmpl w:val="F2A8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C93215"/>
    <w:multiLevelType w:val="multilevel"/>
    <w:tmpl w:val="3EF494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161173"/>
    <w:multiLevelType w:val="multilevel"/>
    <w:tmpl w:val="245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lvlOverride w:ilvl="0">
      <w:startOverride w:val="5"/>
    </w:lvlOverride>
  </w:num>
  <w:num w:numId="3">
    <w:abstractNumId w:val="2"/>
    <w:lvlOverride w:ilvl="0">
      <w:startOverride w:val="6"/>
    </w:lvlOverride>
  </w:num>
  <w:num w:numId="4">
    <w:abstractNumId w:val="1"/>
    <w:lvlOverride w:ilvl="0">
      <w:startOverride w:val="7"/>
    </w:lvlOverride>
  </w:num>
  <w:num w:numId="5">
    <w:abstractNumId w:val="3"/>
    <w:lvlOverride w:ilvl="0">
      <w:startOverride w:val="8"/>
    </w:lvlOverride>
  </w:num>
  <w:num w:numId="6">
    <w:abstractNumId w:val="6"/>
  </w:num>
  <w:num w:numId="7">
    <w:abstractNumId w:val="5"/>
    <w:lvlOverride w:ilvl="0">
      <w:startOverride w:val="10"/>
    </w:lvlOverride>
  </w:num>
  <w:num w:numId="8">
    <w:abstractNumId w:val="5"/>
    <w:lvlOverride w:ilvl="0">
      <w:startOverride w:val="11"/>
    </w:lvlOverride>
  </w:num>
  <w:num w:numId="9">
    <w:abstractNumId w:val="5"/>
    <w:lvlOverride w:ilvl="0">
      <w:startOverride w:val="12"/>
    </w:lvlOverride>
  </w:num>
  <w:num w:numId="10">
    <w:abstractNumId w:val="5"/>
    <w:lvlOverride w:ilvl="0">
      <w:startOverride w:val="13"/>
    </w:lvlOverride>
  </w:num>
  <w:num w:numId="11">
    <w:abstractNumId w:val="4"/>
  </w:num>
  <w:num w:numId="12">
    <w:abstractNumId w:val="0"/>
  </w:num>
  <w:num w:numId="13">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7A"/>
    <w:rsid w:val="003B4F7A"/>
    <w:rsid w:val="00734F1B"/>
    <w:rsid w:val="00CD0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B2586-2E7F-4490-A815-E46AE9F0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2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7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l.ru/download/doc/morf/military/files/2016-02_fggs_responsibility.docx?contentdisposition=attachm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3055</Words>
  <Characters>17418</Characters>
  <Application>Microsoft Office Word</Application>
  <DocSecurity>0</DocSecurity>
  <Lines>145</Lines>
  <Paragraphs>40</Paragraphs>
  <ScaleCrop>false</ScaleCrop>
  <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ПЕТРОВА</dc:creator>
  <cp:keywords/>
  <dc:description/>
  <cp:lastModifiedBy>ОЛЬГА ПЕТРОВА</cp:lastModifiedBy>
  <cp:revision>2</cp:revision>
  <dcterms:created xsi:type="dcterms:W3CDTF">2019-08-19T09:15:00Z</dcterms:created>
  <dcterms:modified xsi:type="dcterms:W3CDTF">2019-08-19T09:17:00Z</dcterms:modified>
</cp:coreProperties>
</file>