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222" w14:textId="77777777" w:rsidR="00534998" w:rsidRPr="00502FF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78297A8" w14:textId="77777777" w:rsidR="00AA40DE" w:rsidRPr="00502FFE" w:rsidRDefault="00AA40DE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800D1AF" w14:textId="77777777" w:rsidR="00771B01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3279159E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D215E6" w:rsidRPr="00502FFE">
        <w:rPr>
          <w:rStyle w:val="a4"/>
          <w:rFonts w:ascii="Times New Roman" w:hAnsi="Times New Roman" w:cs="Times New Roman"/>
          <w:sz w:val="24"/>
          <w:szCs w:val="24"/>
        </w:rPr>
        <w:t>Здоровье Ваших глаз</w:t>
      </w: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D568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6A3F2F94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BF7F82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F4B78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болезнях глаза и его придаточного аппарата</w:t>
      </w: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15113129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4F97B70D" w14:textId="77777777" w:rsidR="00AA40DE" w:rsidRPr="00502FFE" w:rsidRDefault="00AA40DE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0A5660AB" w14:textId="43F3C208" w:rsidR="00262E0F" w:rsidRPr="00502FFE" w:rsidRDefault="00D66C1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EC725A9" w14:textId="77777777"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VII: болезни глаза и его придаточного аппарата.</w:t>
      </w:r>
    </w:p>
    <w:p w14:paraId="28FC9E4F" w14:textId="77777777" w:rsidR="00DC18E1" w:rsidRPr="00502FFE" w:rsidRDefault="00262E0F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DC18E1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век, слезных путей и глазницы, болезни конъюнктивы</w:t>
      </w:r>
    </w:p>
    <w:p w14:paraId="7E521556" w14:textId="77777777"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склеры, роговицы, радужной оболочки и цилиарного тела, болезни сосудистой оболочки и сетчатки, болезни зрительного нерва и зрительных путей, болезни мышц глаза, нарушения содружественного движения глаз, аккомодации и рефракции.</w:t>
      </w:r>
    </w:p>
    <w:p w14:paraId="2E097FE0" w14:textId="77777777" w:rsidR="00DC18E1" w:rsidRPr="00502FFE" w:rsidRDefault="00262E0F" w:rsidP="00DC18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DC18E1" w:rsidRPr="00502FFE">
        <w:rPr>
          <w:rFonts w:ascii="Times New Roman" w:hAnsi="Times New Roman" w:cs="Times New Roman"/>
          <w:b/>
          <w:sz w:val="24"/>
          <w:szCs w:val="24"/>
        </w:rPr>
        <w:t>Н01.0, Н01.1, Н04.0, Н04.4, Н04.8, Н10.4, Н15.0, Н15.1, Н20.1, Н22.1, Н52.1, Н47.2, Н35.5, Н36.0.</w:t>
      </w:r>
    </w:p>
    <w:p w14:paraId="3D7B8320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66238CB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129993D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3E89CA9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DCF07FD" w14:textId="77777777" w:rsidR="009F4B78" w:rsidRDefault="001016D6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4A7253D8" w14:textId="77777777" w:rsidR="00502FFE" w:rsidRPr="00502FFE" w:rsidRDefault="00502FFE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862"/>
        <w:gridCol w:w="846"/>
        <w:gridCol w:w="709"/>
        <w:gridCol w:w="1134"/>
        <w:gridCol w:w="992"/>
        <w:gridCol w:w="1143"/>
        <w:gridCol w:w="840"/>
        <w:gridCol w:w="1101"/>
      </w:tblGrid>
      <w:tr w:rsidR="00951D74" w:rsidRPr="00951D74" w14:paraId="3CADA265" w14:textId="77777777" w:rsidTr="00951D74">
        <w:trPr>
          <w:trHeight w:val="315"/>
        </w:trPr>
        <w:tc>
          <w:tcPr>
            <w:tcW w:w="1511" w:type="dxa"/>
            <w:vMerge w:val="restart"/>
            <w:hideMark/>
          </w:tcPr>
          <w:p w14:paraId="1F0764A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1862" w:type="dxa"/>
            <w:vMerge w:val="restart"/>
            <w:hideMark/>
          </w:tcPr>
          <w:p w14:paraId="79AC4230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46" w:type="dxa"/>
            <w:vMerge w:val="restart"/>
            <w:hideMark/>
          </w:tcPr>
          <w:p w14:paraId="60741323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услуги (руб.)</w:t>
            </w:r>
          </w:p>
        </w:tc>
        <w:tc>
          <w:tcPr>
            <w:tcW w:w="5919" w:type="dxa"/>
            <w:gridSpan w:val="6"/>
            <w:noWrap/>
            <w:hideMark/>
          </w:tcPr>
          <w:p w14:paraId="600F0E8A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951D74" w:rsidRPr="00951D74" w14:paraId="6079F453" w14:textId="77777777" w:rsidTr="00951D74">
        <w:trPr>
          <w:trHeight w:val="509"/>
        </w:trPr>
        <w:tc>
          <w:tcPr>
            <w:tcW w:w="1511" w:type="dxa"/>
            <w:vMerge/>
            <w:hideMark/>
          </w:tcPr>
          <w:p w14:paraId="6C3BC37F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14:paraId="4BC7D1E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14:paraId="4BCD556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1F5318C2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14:paraId="51E97C0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пакета (руб.)</w:t>
            </w:r>
          </w:p>
        </w:tc>
        <w:tc>
          <w:tcPr>
            <w:tcW w:w="992" w:type="dxa"/>
            <w:vMerge w:val="restart"/>
            <w:hideMark/>
          </w:tcPr>
          <w:p w14:paraId="05470EAE" w14:textId="6ED18DD9" w:rsidR="00951D74" w:rsidRPr="00951D74" w:rsidRDefault="007C2340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3" w:type="dxa"/>
            <w:vMerge w:val="restart"/>
            <w:hideMark/>
          </w:tcPr>
          <w:p w14:paraId="120AD44C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пакета (руб.)</w:t>
            </w:r>
          </w:p>
        </w:tc>
        <w:tc>
          <w:tcPr>
            <w:tcW w:w="840" w:type="dxa"/>
            <w:vMerge w:val="restart"/>
            <w:hideMark/>
          </w:tcPr>
          <w:p w14:paraId="447F2C18" w14:textId="25B43F81" w:rsidR="00951D74" w:rsidRPr="00951D74" w:rsidRDefault="007C2340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1" w:type="dxa"/>
            <w:vMerge w:val="restart"/>
            <w:hideMark/>
          </w:tcPr>
          <w:p w14:paraId="5DCB6F4E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 пакета (руб.)</w:t>
            </w:r>
          </w:p>
        </w:tc>
      </w:tr>
      <w:tr w:rsidR="00951D74" w:rsidRPr="00951D74" w14:paraId="58899215" w14:textId="77777777" w:rsidTr="000E10E2">
        <w:trPr>
          <w:trHeight w:val="509"/>
        </w:trPr>
        <w:tc>
          <w:tcPr>
            <w:tcW w:w="1511" w:type="dxa"/>
            <w:vMerge/>
            <w:hideMark/>
          </w:tcPr>
          <w:p w14:paraId="419F110F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14:paraId="0E5E3E6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14:paraId="508D8422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12F074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19F85C1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FDB215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14:paraId="449BEE56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14:paraId="2D133555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hideMark/>
          </w:tcPr>
          <w:p w14:paraId="54F1BA6C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5287B2E9" w14:textId="77777777" w:rsidTr="000E10E2">
        <w:trPr>
          <w:trHeight w:val="172"/>
        </w:trPr>
        <w:tc>
          <w:tcPr>
            <w:tcW w:w="10138" w:type="dxa"/>
            <w:gridSpan w:val="9"/>
            <w:vAlign w:val="center"/>
            <w:hideMark/>
          </w:tcPr>
          <w:p w14:paraId="0B1880C6" w14:textId="77777777" w:rsid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  <w:p w14:paraId="30B60918" w14:textId="398A562B" w:rsidR="000E10E2" w:rsidRPr="00951D74" w:rsidRDefault="000E10E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47C1521E" w14:textId="77777777" w:rsidTr="00951D74">
        <w:trPr>
          <w:trHeight w:val="630"/>
        </w:trPr>
        <w:tc>
          <w:tcPr>
            <w:tcW w:w="1511" w:type="dxa"/>
            <w:hideMark/>
          </w:tcPr>
          <w:p w14:paraId="3AE782A4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1862" w:type="dxa"/>
            <w:hideMark/>
          </w:tcPr>
          <w:p w14:paraId="5E8B99EE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46" w:type="dxa"/>
            <w:hideMark/>
          </w:tcPr>
          <w:p w14:paraId="2C9D1CD3" w14:textId="25149969" w:rsidR="00951D74" w:rsidRPr="00951D74" w:rsidRDefault="007D202F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2678A91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93BB430" w14:textId="2B835AD7" w:rsidR="00951D74" w:rsidRPr="00951D74" w:rsidRDefault="007D202F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27C9BA3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016B7BFC" w14:textId="74A42CD7" w:rsidR="00951D74" w:rsidRPr="00951D74" w:rsidRDefault="007D202F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138015C5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33CFD8EA" w14:textId="4F637EFF" w:rsidR="00951D74" w:rsidRPr="00951D74" w:rsidRDefault="007D202F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285CB58B" w14:textId="77777777" w:rsidTr="00951D74">
        <w:trPr>
          <w:trHeight w:val="630"/>
        </w:trPr>
        <w:tc>
          <w:tcPr>
            <w:tcW w:w="1511" w:type="dxa"/>
            <w:hideMark/>
          </w:tcPr>
          <w:p w14:paraId="5E783565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B01.029.001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862" w:type="dxa"/>
            <w:hideMark/>
          </w:tcPr>
          <w:p w14:paraId="44A53E21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846" w:type="dxa"/>
            <w:hideMark/>
          </w:tcPr>
          <w:p w14:paraId="124D5B0C" w14:textId="5C2CF81F" w:rsidR="00951D74" w:rsidRPr="00951D74" w:rsidRDefault="00951D74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CAA93C8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6F430E0" w14:textId="24396BC8" w:rsidR="00951D74" w:rsidRPr="00951D74" w:rsidRDefault="00951D74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103FDAF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6127E33C" w14:textId="7D58D90A" w:rsidR="00951D74" w:rsidRPr="00951D74" w:rsidRDefault="00951D74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52456BA2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4C3F02D6" w14:textId="0108BE7F" w:rsidR="00951D74" w:rsidRPr="00951D74" w:rsidRDefault="00951D74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4D00B242" w14:textId="77777777" w:rsidTr="00951D74">
        <w:trPr>
          <w:trHeight w:val="630"/>
        </w:trPr>
        <w:tc>
          <w:tcPr>
            <w:tcW w:w="1511" w:type="dxa"/>
            <w:hideMark/>
          </w:tcPr>
          <w:p w14:paraId="07AD5B42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B01.029.002</w:t>
            </w:r>
          </w:p>
        </w:tc>
        <w:tc>
          <w:tcPr>
            <w:tcW w:w="1862" w:type="dxa"/>
            <w:hideMark/>
          </w:tcPr>
          <w:p w14:paraId="2092AA93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офтальмолога повторный</w:t>
            </w:r>
          </w:p>
        </w:tc>
        <w:tc>
          <w:tcPr>
            <w:tcW w:w="846" w:type="dxa"/>
            <w:hideMark/>
          </w:tcPr>
          <w:p w14:paraId="35A69AB3" w14:textId="2F20B1C6" w:rsidR="00951D74" w:rsidRPr="00951D74" w:rsidRDefault="00951D74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389A1F0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2165704" w14:textId="79627BE0" w:rsidR="00951D74" w:rsidRPr="00951D74" w:rsidRDefault="00951D74" w:rsidP="008D46B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D46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E1524B3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  <w:hideMark/>
          </w:tcPr>
          <w:p w14:paraId="5C2D9E40" w14:textId="18D33664" w:rsidR="00951D74" w:rsidRPr="00951D74" w:rsidRDefault="008D46BD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5D1CD211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noWrap/>
            <w:hideMark/>
          </w:tcPr>
          <w:p w14:paraId="35B3C7B1" w14:textId="051FF3C8" w:rsidR="00951D74" w:rsidRPr="00951D74" w:rsidRDefault="008D46BD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19B1CBC1" w14:textId="77777777" w:rsidTr="000E10E2">
        <w:trPr>
          <w:trHeight w:val="79"/>
        </w:trPr>
        <w:tc>
          <w:tcPr>
            <w:tcW w:w="10138" w:type="dxa"/>
            <w:gridSpan w:val="9"/>
            <w:hideMark/>
          </w:tcPr>
          <w:p w14:paraId="2B9558B4" w14:textId="77777777" w:rsid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  <w:p w14:paraId="2EC36977" w14:textId="71497EE0" w:rsidR="000E10E2" w:rsidRPr="00951D74" w:rsidRDefault="000E10E2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70D0F2EF" w14:textId="77777777" w:rsidTr="00951D74">
        <w:trPr>
          <w:trHeight w:val="630"/>
        </w:trPr>
        <w:tc>
          <w:tcPr>
            <w:tcW w:w="1511" w:type="dxa"/>
            <w:hideMark/>
          </w:tcPr>
          <w:p w14:paraId="54E27691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1862" w:type="dxa"/>
            <w:hideMark/>
          </w:tcPr>
          <w:p w14:paraId="0EEB6F25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46" w:type="dxa"/>
            <w:hideMark/>
          </w:tcPr>
          <w:p w14:paraId="7913A971" w14:textId="4B67E8C0" w:rsidR="00951D74" w:rsidRPr="00951D74" w:rsidRDefault="00951D74" w:rsidP="005C514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C514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2584D70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09F7F0F" w14:textId="2CDE3951" w:rsidR="00951D74" w:rsidRPr="00951D74" w:rsidRDefault="00951D74" w:rsidP="005C514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C514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1DA0CDC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352C3D6C" w14:textId="79C47252" w:rsidR="00951D74" w:rsidRPr="00951D74" w:rsidRDefault="00951D74" w:rsidP="005C514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C514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7D3D287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2E46E521" w14:textId="65386DAD" w:rsidR="00951D74" w:rsidRPr="00951D74" w:rsidRDefault="00951D74" w:rsidP="005C514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C514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6EDE637B" w14:textId="77777777" w:rsidTr="00951D74">
        <w:trPr>
          <w:trHeight w:val="315"/>
        </w:trPr>
        <w:tc>
          <w:tcPr>
            <w:tcW w:w="1511" w:type="dxa"/>
            <w:hideMark/>
          </w:tcPr>
          <w:p w14:paraId="1B04B3C3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1862" w:type="dxa"/>
            <w:hideMark/>
          </w:tcPr>
          <w:p w14:paraId="1E70F9E9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46" w:type="dxa"/>
            <w:hideMark/>
          </w:tcPr>
          <w:p w14:paraId="6F3030B7" w14:textId="1E9D4A0A" w:rsidR="00951D74" w:rsidRPr="00951D74" w:rsidRDefault="00951D74" w:rsidP="00616A1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16A1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6C9CADA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677D61A" w14:textId="6E30F3B3" w:rsidR="00951D74" w:rsidRPr="00951D74" w:rsidRDefault="00951D74" w:rsidP="00616A1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16A1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E5D732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42181CA7" w14:textId="51EC9246" w:rsidR="00951D74" w:rsidRPr="00951D74" w:rsidRDefault="00951D74" w:rsidP="00616A1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16A1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20FF8F4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29CE6AA7" w14:textId="519FCA44" w:rsidR="00951D74" w:rsidRPr="00951D74" w:rsidRDefault="00951D74" w:rsidP="00616A1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16A1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33BB3F99" w14:textId="77777777" w:rsidTr="000E10E2">
        <w:trPr>
          <w:trHeight w:val="130"/>
        </w:trPr>
        <w:tc>
          <w:tcPr>
            <w:tcW w:w="10138" w:type="dxa"/>
            <w:gridSpan w:val="9"/>
            <w:hideMark/>
          </w:tcPr>
          <w:p w14:paraId="649B4537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951D74" w:rsidRPr="00951D74" w14:paraId="6E4CFBC3" w14:textId="77777777" w:rsidTr="00951D74">
        <w:trPr>
          <w:trHeight w:val="315"/>
        </w:trPr>
        <w:tc>
          <w:tcPr>
            <w:tcW w:w="1511" w:type="dxa"/>
            <w:hideMark/>
          </w:tcPr>
          <w:p w14:paraId="3183AAA6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1862" w:type="dxa"/>
            <w:hideMark/>
          </w:tcPr>
          <w:p w14:paraId="23366285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46" w:type="dxa"/>
            <w:hideMark/>
          </w:tcPr>
          <w:p w14:paraId="786E5557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3BCCE052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DC66B0D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005B395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hideMark/>
          </w:tcPr>
          <w:p w14:paraId="75C71725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71CFD33C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hideMark/>
          </w:tcPr>
          <w:p w14:paraId="4CE7A90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51D74" w:rsidRPr="00951D74" w14:paraId="61F1C850" w14:textId="77777777" w:rsidTr="00951D74">
        <w:trPr>
          <w:trHeight w:val="315"/>
        </w:trPr>
        <w:tc>
          <w:tcPr>
            <w:tcW w:w="1511" w:type="dxa"/>
            <w:hideMark/>
          </w:tcPr>
          <w:p w14:paraId="1A634FD8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1862" w:type="dxa"/>
            <w:hideMark/>
          </w:tcPr>
          <w:p w14:paraId="6EFAC970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46" w:type="dxa"/>
            <w:hideMark/>
          </w:tcPr>
          <w:p w14:paraId="260EC1D4" w14:textId="11AC83A7" w:rsidR="00951D74" w:rsidRPr="00951D74" w:rsidRDefault="00951D74" w:rsidP="001C5E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C5E8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14:paraId="51CBC430" w14:textId="12EB6B14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1324FD7" w14:textId="0F3B9FB3" w:rsidR="00951D74" w:rsidRPr="00951D74" w:rsidRDefault="00951D74" w:rsidP="001C5E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C5E8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22D9BE2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3AC21075" w14:textId="5C2361EF" w:rsidR="00951D74" w:rsidRPr="00951D74" w:rsidRDefault="001C5E81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hideMark/>
          </w:tcPr>
          <w:p w14:paraId="4F097536" w14:textId="40AC2861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8E2700F" w14:textId="095C391D" w:rsidR="00951D74" w:rsidRPr="00951D74" w:rsidRDefault="001C5E81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657AFCFF" w14:textId="77777777" w:rsidTr="00951D74">
        <w:trPr>
          <w:trHeight w:val="630"/>
        </w:trPr>
        <w:tc>
          <w:tcPr>
            <w:tcW w:w="1511" w:type="dxa"/>
            <w:hideMark/>
          </w:tcPr>
          <w:p w14:paraId="139E8F3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А21.26.003</w:t>
            </w:r>
          </w:p>
        </w:tc>
        <w:tc>
          <w:tcPr>
            <w:tcW w:w="1862" w:type="dxa"/>
            <w:hideMark/>
          </w:tcPr>
          <w:p w14:paraId="44E9D966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органа зрения</w:t>
            </w:r>
          </w:p>
        </w:tc>
        <w:tc>
          <w:tcPr>
            <w:tcW w:w="846" w:type="dxa"/>
            <w:hideMark/>
          </w:tcPr>
          <w:p w14:paraId="5A45E769" w14:textId="5DD9ECEA" w:rsidR="00951D74" w:rsidRPr="00951D74" w:rsidRDefault="00E742A7" w:rsidP="001C5E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1C5E8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6CB7A51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72040BC" w14:textId="0CF07EAD" w:rsidR="00951D74" w:rsidRPr="00951D74" w:rsidRDefault="00E742A7" w:rsidP="001C5E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1C5E8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7B600E76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2F17BE7A" w14:textId="28506409" w:rsidR="00951D74" w:rsidRPr="00951D74" w:rsidRDefault="00E742A7" w:rsidP="001C5E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1C5E8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3CF320A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56390B7F" w14:textId="070670E0" w:rsidR="00951D74" w:rsidRPr="00951D74" w:rsidRDefault="00951D74" w:rsidP="001C5E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1C5E81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5066A925" w14:textId="77777777" w:rsidTr="00951D74">
        <w:trPr>
          <w:trHeight w:val="630"/>
        </w:trPr>
        <w:tc>
          <w:tcPr>
            <w:tcW w:w="1511" w:type="dxa"/>
            <w:hideMark/>
          </w:tcPr>
          <w:p w14:paraId="3A48B820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А19.26.002</w:t>
            </w:r>
          </w:p>
        </w:tc>
        <w:tc>
          <w:tcPr>
            <w:tcW w:w="1862" w:type="dxa"/>
            <w:hideMark/>
          </w:tcPr>
          <w:p w14:paraId="12CC7646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для тренировки цилиарной мышцы глаза</w:t>
            </w:r>
          </w:p>
        </w:tc>
        <w:tc>
          <w:tcPr>
            <w:tcW w:w="846" w:type="dxa"/>
            <w:hideMark/>
          </w:tcPr>
          <w:p w14:paraId="48E21C51" w14:textId="28CC4ED2" w:rsidR="00951D74" w:rsidRPr="00951D74" w:rsidRDefault="00A37516" w:rsidP="0079606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9606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A79376" w14:textId="6C778813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5D0DA6D" w14:textId="30FCAF64" w:rsidR="00951D74" w:rsidRPr="00951D74" w:rsidRDefault="00A37516" w:rsidP="0079606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9606A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48586927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02C6EA0B" w14:textId="49EA7BB7" w:rsidR="00951D74" w:rsidRPr="00951D74" w:rsidRDefault="00A37516" w:rsidP="0079606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79606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240D588D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2F0AE7AD" w14:textId="1F79A89B" w:rsidR="00951D74" w:rsidRPr="00951D74" w:rsidRDefault="0079606A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3 420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2E99D887" w14:textId="77777777" w:rsidTr="000E10E2">
        <w:trPr>
          <w:trHeight w:val="119"/>
        </w:trPr>
        <w:tc>
          <w:tcPr>
            <w:tcW w:w="10138" w:type="dxa"/>
            <w:gridSpan w:val="9"/>
            <w:hideMark/>
          </w:tcPr>
          <w:p w14:paraId="0D73CD5B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1016D6" w:rsidRPr="00951D74" w14:paraId="4A8870AC" w14:textId="77777777" w:rsidTr="00951D7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47CEC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30094752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46" w:type="dxa"/>
            <w:hideMark/>
          </w:tcPr>
          <w:p w14:paraId="6F01E99B" w14:textId="67DF656B" w:rsidR="001016D6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="001016D6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376BD0D3" w14:textId="77777777" w:rsidR="001016D6" w:rsidRDefault="001016D6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E370FAF" w14:textId="4F6E5FE1" w:rsidR="001016D6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1016D6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1618F07" w14:textId="77777777" w:rsidR="001016D6" w:rsidRDefault="001016D6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76B8F34E" w14:textId="698B5057" w:rsidR="001016D6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  <w:r w:rsidR="001016D6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305AE987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2ABDB2FD" w14:textId="1CED3AAF" w:rsidR="001016D6" w:rsidRPr="00951D74" w:rsidRDefault="001016D6" w:rsidP="0079612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96122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96122" w:rsidRPr="00951D74" w14:paraId="2786AA62" w14:textId="77777777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74B60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02F39A5D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46" w:type="dxa"/>
            <w:hideMark/>
          </w:tcPr>
          <w:p w14:paraId="56759842" w14:textId="51B5977F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785EF7D6" w14:textId="15F309B0" w:rsidR="00796122" w:rsidRDefault="00796122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E56D81B" w14:textId="2812EF9A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4AD7E52" w14:textId="0A64027C" w:rsidR="00796122" w:rsidRDefault="00796122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5ED3C2AA" w14:textId="182D4956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7CDFDA68" w14:textId="2067BC50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2CAC224" w14:textId="6A273867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96122" w:rsidRPr="00951D74" w14:paraId="531A6DF4" w14:textId="77777777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33A21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А22.23.003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5219FD99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46" w:type="dxa"/>
            <w:hideMark/>
          </w:tcPr>
          <w:p w14:paraId="4A22A8EE" w14:textId="415DF8B6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2EB77DD7" w14:textId="27754CBB" w:rsidR="00796122" w:rsidRDefault="00796122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063709B" w14:textId="4F7DCD31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1E3B970" w14:textId="2E36635F" w:rsidR="00796122" w:rsidRDefault="00796122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684DA9F8" w14:textId="44A716E3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067E7659" w14:textId="1BCF3607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C8EF359" w14:textId="17D60C8E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96122" w:rsidRPr="00951D74" w14:paraId="72112C20" w14:textId="77777777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91490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А17.30.004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6996B9DE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46" w:type="dxa"/>
            <w:hideMark/>
          </w:tcPr>
          <w:p w14:paraId="56656685" w14:textId="3571FD04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0B1AD33D" w14:textId="503B7092" w:rsidR="00796122" w:rsidRDefault="00796122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F267340" w14:textId="1107B14A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120188C" w14:textId="181B62F5" w:rsidR="00796122" w:rsidRDefault="00796122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675A7279" w14:textId="152CEE69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13E66DF7" w14:textId="0B34D355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0A1566B0" w14:textId="75947492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96122" w:rsidRPr="00951D74" w14:paraId="035D3AFE" w14:textId="77777777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BEB0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245E318B" w14:textId="77777777" w:rsidR="00796122" w:rsidRPr="00951D74" w:rsidRDefault="00796122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Диадинамотерапия</w:t>
            </w:r>
          </w:p>
        </w:tc>
        <w:tc>
          <w:tcPr>
            <w:tcW w:w="846" w:type="dxa"/>
            <w:hideMark/>
          </w:tcPr>
          <w:p w14:paraId="4C9F5F89" w14:textId="18139309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1920F3E6" w14:textId="1007B47F" w:rsidR="00796122" w:rsidRDefault="00796122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0396BF7" w14:textId="3FEFDE17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5EF990D" w14:textId="49BF401A" w:rsidR="00796122" w:rsidRDefault="00796122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63CF7C02" w14:textId="43B73ECC" w:rsidR="00796122" w:rsidRDefault="00796122" w:rsidP="000E10E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29D55556" w14:textId="22FA37E1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78377A56" w14:textId="1D8A281D" w:rsidR="00796122" w:rsidRPr="00951D74" w:rsidRDefault="0079612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44E42929" w14:textId="77777777" w:rsidTr="000E10E2">
        <w:trPr>
          <w:trHeight w:val="214"/>
        </w:trPr>
        <w:tc>
          <w:tcPr>
            <w:tcW w:w="10138" w:type="dxa"/>
            <w:gridSpan w:val="9"/>
            <w:hideMark/>
          </w:tcPr>
          <w:p w14:paraId="2AACDE98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951D74" w:rsidRPr="00951D74" w14:paraId="238BB7EF" w14:textId="77777777" w:rsidTr="00951D74">
        <w:trPr>
          <w:trHeight w:val="945"/>
        </w:trPr>
        <w:tc>
          <w:tcPr>
            <w:tcW w:w="1511" w:type="dxa"/>
            <w:hideMark/>
          </w:tcPr>
          <w:p w14:paraId="000BEFBA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A20.26.001</w:t>
            </w:r>
          </w:p>
        </w:tc>
        <w:tc>
          <w:tcPr>
            <w:tcW w:w="1862" w:type="dxa"/>
            <w:hideMark/>
          </w:tcPr>
          <w:p w14:paraId="64F86046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Гипо, нормо и гипербарическая оксигенация при заболевании органов зрения</w:t>
            </w:r>
          </w:p>
        </w:tc>
        <w:tc>
          <w:tcPr>
            <w:tcW w:w="846" w:type="dxa"/>
            <w:hideMark/>
          </w:tcPr>
          <w:p w14:paraId="279255FE" w14:textId="2087A98B" w:rsidR="00951D74" w:rsidRPr="00951D74" w:rsidRDefault="001E4245" w:rsidP="00E147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47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F9BC5A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EBBA2B0" w14:textId="25BB1EBE" w:rsidR="00951D74" w:rsidRDefault="001E4245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E14758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  <w:p w14:paraId="4F5CF32F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3BEA2339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205610AF" w14:textId="4A9DD922" w:rsidR="00951D74" w:rsidRPr="00951D74" w:rsidRDefault="001E4245" w:rsidP="00E147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E14758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20CACE49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1F588FA7" w14:textId="2BACCF0D" w:rsidR="00951D74" w:rsidRPr="00951D74" w:rsidRDefault="001E4245" w:rsidP="00E147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="00E14758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1C87C1CE" w14:textId="77777777" w:rsidTr="00951D74">
        <w:trPr>
          <w:trHeight w:val="315"/>
        </w:trPr>
        <w:tc>
          <w:tcPr>
            <w:tcW w:w="1511" w:type="dxa"/>
            <w:hideMark/>
          </w:tcPr>
          <w:p w14:paraId="421C237E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A21.01.003.001</w:t>
            </w:r>
          </w:p>
        </w:tc>
        <w:tc>
          <w:tcPr>
            <w:tcW w:w="1862" w:type="dxa"/>
            <w:hideMark/>
          </w:tcPr>
          <w:p w14:paraId="4C8A602E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воротниковой области</w:t>
            </w:r>
          </w:p>
        </w:tc>
        <w:tc>
          <w:tcPr>
            <w:tcW w:w="846" w:type="dxa"/>
            <w:hideMark/>
          </w:tcPr>
          <w:p w14:paraId="7398A285" w14:textId="168D5F01" w:rsidR="00951D74" w:rsidRPr="00951D74" w:rsidRDefault="00951D74" w:rsidP="004F638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F638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19FB20A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67E0EDD" w14:textId="467FF719" w:rsidR="00951D74" w:rsidRPr="00951D74" w:rsidRDefault="004F6385" w:rsidP="00D217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4D0CF6F9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056B7B43" w14:textId="18D4F428" w:rsidR="00951D74" w:rsidRPr="00951D74" w:rsidRDefault="00951D74" w:rsidP="004F638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6385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076473CA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3BAB392" w14:textId="1B059C55" w:rsidR="00951D74" w:rsidRPr="00951D74" w:rsidRDefault="004F6385" w:rsidP="00D217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2 070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6A14CB10" w14:textId="77777777" w:rsidTr="00951D74">
        <w:trPr>
          <w:trHeight w:val="315"/>
        </w:trPr>
        <w:tc>
          <w:tcPr>
            <w:tcW w:w="3373" w:type="dxa"/>
            <w:gridSpan w:val="2"/>
            <w:hideMark/>
          </w:tcPr>
          <w:p w14:paraId="1F22C68B" w14:textId="77777777" w:rsidR="00951D74" w:rsidRPr="000E10E2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E2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46" w:type="dxa"/>
            <w:hideMark/>
          </w:tcPr>
          <w:p w14:paraId="142779A5" w14:textId="73448301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9727CCB" w14:textId="2662A717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82A4705" w14:textId="78390AB2" w:rsidR="00951D74" w:rsidRPr="000E10E2" w:rsidRDefault="00F2506F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10 160,00</w:t>
            </w:r>
          </w:p>
        </w:tc>
        <w:tc>
          <w:tcPr>
            <w:tcW w:w="992" w:type="dxa"/>
            <w:noWrap/>
            <w:hideMark/>
          </w:tcPr>
          <w:p w14:paraId="18F36B67" w14:textId="31B0DC39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14:paraId="4D6C0710" w14:textId="2D6D12B5" w:rsidR="00951D74" w:rsidRPr="000E10E2" w:rsidRDefault="00DC3F2F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0081">
              <w:rPr>
                <w:rFonts w:ascii="Times New Roman" w:hAnsi="Times New Roman" w:cs="Times New Roman"/>
                <w:sz w:val="20"/>
                <w:szCs w:val="20"/>
              </w:rPr>
              <w:t xml:space="preserve"> 660</w:t>
            </w:r>
            <w:r w:rsidR="00640E73" w:rsidRPr="000E10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4457D6F1" w14:textId="68FD3964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78DDA521" w14:textId="64BF955C" w:rsidR="00951D74" w:rsidRPr="000E10E2" w:rsidRDefault="00C70783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21 285</w:t>
            </w:r>
            <w:r w:rsidR="002E0A87" w:rsidRPr="000E10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3ABF0A31" w14:textId="77777777" w:rsidR="00DC18E1" w:rsidRPr="00771B01" w:rsidRDefault="00DC18E1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14:paraId="4DF6CA6C" w14:textId="42545FAE" w:rsidR="000D5685" w:rsidRDefault="00DC18E1" w:rsidP="00DC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 - предоставляется один вид процедур в соответствии с медицинскими показаниями</w:t>
      </w:r>
      <w:r w:rsidR="000D5685">
        <w:rPr>
          <w:rFonts w:ascii="Times New Roman" w:eastAsia="Times New Roman" w:hAnsi="Times New Roman" w:cs="Times New Roman"/>
          <w:color w:val="000000"/>
        </w:rPr>
        <w:t>.</w:t>
      </w:r>
    </w:p>
    <w:p w14:paraId="0FC07C29" w14:textId="77777777" w:rsidR="00DC18E1" w:rsidRPr="00771B01" w:rsidRDefault="00DC18E1" w:rsidP="00DC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6667EC16" w14:textId="02A65696" w:rsidR="001016D6" w:rsidRDefault="001016D6" w:rsidP="0010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</w:t>
      </w:r>
      <w:r w:rsidR="000E10E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3BD8F4DD" w14:textId="77777777" w:rsidR="001016D6" w:rsidRDefault="001016D6" w:rsidP="0010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369935" w14:textId="77777777" w:rsidR="001016D6" w:rsidRPr="0016156C" w:rsidRDefault="001016D6" w:rsidP="0010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439EC6F" w14:textId="606E9E2C" w:rsidR="00D215E6" w:rsidRPr="00771B01" w:rsidRDefault="00D215E6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215E6" w:rsidRPr="00771B01" w:rsidSect="00502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52F26"/>
    <w:rsid w:val="00083B97"/>
    <w:rsid w:val="000D5685"/>
    <w:rsid w:val="000E10E2"/>
    <w:rsid w:val="000F2E0B"/>
    <w:rsid w:val="001016D6"/>
    <w:rsid w:val="00142C19"/>
    <w:rsid w:val="00197272"/>
    <w:rsid w:val="001C5E81"/>
    <w:rsid w:val="001D156B"/>
    <w:rsid w:val="001E4245"/>
    <w:rsid w:val="00215A61"/>
    <w:rsid w:val="00262E0F"/>
    <w:rsid w:val="0027040D"/>
    <w:rsid w:val="002D338A"/>
    <w:rsid w:val="002D65B0"/>
    <w:rsid w:val="002D7811"/>
    <w:rsid w:val="002E0A87"/>
    <w:rsid w:val="00302B78"/>
    <w:rsid w:val="00316B8F"/>
    <w:rsid w:val="003F3EE2"/>
    <w:rsid w:val="004F6385"/>
    <w:rsid w:val="00502FFE"/>
    <w:rsid w:val="00524DEC"/>
    <w:rsid w:val="00534998"/>
    <w:rsid w:val="00577917"/>
    <w:rsid w:val="00587311"/>
    <w:rsid w:val="005C5141"/>
    <w:rsid w:val="00616A15"/>
    <w:rsid w:val="00635998"/>
    <w:rsid w:val="00640E73"/>
    <w:rsid w:val="00686F7A"/>
    <w:rsid w:val="00704A01"/>
    <w:rsid w:val="00750A6C"/>
    <w:rsid w:val="00755E6A"/>
    <w:rsid w:val="00760B8E"/>
    <w:rsid w:val="00771B01"/>
    <w:rsid w:val="007870C3"/>
    <w:rsid w:val="0079606A"/>
    <w:rsid w:val="00796122"/>
    <w:rsid w:val="007C2340"/>
    <w:rsid w:val="007D1973"/>
    <w:rsid w:val="007D202F"/>
    <w:rsid w:val="007D30C7"/>
    <w:rsid w:val="00867123"/>
    <w:rsid w:val="0088161B"/>
    <w:rsid w:val="008A77EA"/>
    <w:rsid w:val="008B1E88"/>
    <w:rsid w:val="008C60AF"/>
    <w:rsid w:val="008D46BD"/>
    <w:rsid w:val="00951D74"/>
    <w:rsid w:val="00955D48"/>
    <w:rsid w:val="00971C57"/>
    <w:rsid w:val="009F4B78"/>
    <w:rsid w:val="00A37516"/>
    <w:rsid w:val="00A921DA"/>
    <w:rsid w:val="00AA40DE"/>
    <w:rsid w:val="00AD5281"/>
    <w:rsid w:val="00BF7F82"/>
    <w:rsid w:val="00C37114"/>
    <w:rsid w:val="00C70783"/>
    <w:rsid w:val="00D132D0"/>
    <w:rsid w:val="00D170D1"/>
    <w:rsid w:val="00D215E6"/>
    <w:rsid w:val="00D2175D"/>
    <w:rsid w:val="00D66C11"/>
    <w:rsid w:val="00DC18E1"/>
    <w:rsid w:val="00DC3F2F"/>
    <w:rsid w:val="00E14758"/>
    <w:rsid w:val="00E43763"/>
    <w:rsid w:val="00E742A7"/>
    <w:rsid w:val="00EB2DBE"/>
    <w:rsid w:val="00EC39B8"/>
    <w:rsid w:val="00F2506F"/>
    <w:rsid w:val="00F83CDD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DB9"/>
  <w15:docId w15:val="{FDB3AD05-D7D3-4C6E-BBFB-311FD1E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18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C18E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D95-DA34-4DEB-BD48-1EB82765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51</cp:revision>
  <cp:lastPrinted>2019-04-02T08:55:00Z</cp:lastPrinted>
  <dcterms:created xsi:type="dcterms:W3CDTF">2021-04-23T09:03:00Z</dcterms:created>
  <dcterms:modified xsi:type="dcterms:W3CDTF">2022-12-29T12:26:00Z</dcterms:modified>
</cp:coreProperties>
</file>